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873D" w14:textId="3C6CEE7B" w:rsidR="005F0077" w:rsidRDefault="00584C80" w:rsidP="00AD0F9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</w:t>
      </w:r>
      <w:r w:rsidR="00AD0F9E">
        <w:rPr>
          <w:rFonts w:ascii="Times New Roman" w:hAnsi="Times New Roman" w:cs="Times New Roman"/>
        </w:rPr>
        <w:t>1</w:t>
      </w:r>
      <w:r w:rsidR="00AD0F9E">
        <w:rPr>
          <w:rFonts w:ascii="Times New Roman" w:hAnsi="Times New Roman" w:cs="Times New Roman"/>
        </w:rPr>
        <w:br/>
      </w:r>
      <w:r w:rsidR="005F0077" w:rsidRPr="005F0077">
        <w:rPr>
          <w:rFonts w:ascii="Times New Roman" w:hAnsi="Times New Roman" w:cs="Times New Roman"/>
        </w:rPr>
        <w:t xml:space="preserve">Vormsi Vallavolikogu </w:t>
      </w:r>
      <w:r w:rsidR="00AD0F9E">
        <w:rPr>
          <w:rFonts w:ascii="Times New Roman" w:hAnsi="Times New Roman" w:cs="Times New Roman"/>
        </w:rPr>
        <w:br/>
        <w:t xml:space="preserve">15. septembri 2023. a </w:t>
      </w:r>
      <w:r w:rsidR="00AD0F9E">
        <w:rPr>
          <w:rFonts w:ascii="Times New Roman" w:hAnsi="Times New Roman" w:cs="Times New Roman"/>
        </w:rPr>
        <w:br/>
      </w:r>
      <w:r w:rsidR="005F0077" w:rsidRPr="005F0077">
        <w:rPr>
          <w:rFonts w:ascii="Times New Roman" w:hAnsi="Times New Roman" w:cs="Times New Roman"/>
        </w:rPr>
        <w:t xml:space="preserve">määruse </w:t>
      </w:r>
      <w:r w:rsidR="00AD0F9E">
        <w:rPr>
          <w:rFonts w:ascii="Times New Roman" w:hAnsi="Times New Roman" w:cs="Times New Roman"/>
        </w:rPr>
        <w:t xml:space="preserve">nr 14 </w:t>
      </w:r>
      <w:r>
        <w:rPr>
          <w:rFonts w:ascii="Times New Roman" w:hAnsi="Times New Roman" w:cs="Times New Roman"/>
        </w:rPr>
        <w:t>juurde</w:t>
      </w: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715"/>
        <w:gridCol w:w="1290"/>
        <w:gridCol w:w="1290"/>
        <w:gridCol w:w="1279"/>
      </w:tblGrid>
      <w:tr w:rsidR="00584C80" w:rsidRPr="00584C80" w14:paraId="228EE523" w14:textId="77777777" w:rsidTr="003E4107">
        <w:trPr>
          <w:trHeight w:val="312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bottom"/>
            <w:hideMark/>
          </w:tcPr>
          <w:p w14:paraId="6FDA3E24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VORMSI VALLA 2023. AASTA 1. LISAEELARVE</w:t>
            </w:r>
          </w:p>
        </w:tc>
      </w:tr>
      <w:tr w:rsidR="00584C80" w:rsidRPr="00584C80" w14:paraId="231B3885" w14:textId="77777777" w:rsidTr="003E410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EF94582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BEC653E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6F4CD45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873B06E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9440FB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</w:tr>
      <w:tr w:rsidR="00584C80" w:rsidRPr="00584C80" w14:paraId="475E77D1" w14:textId="77777777" w:rsidTr="003E4107">
        <w:trPr>
          <w:trHeight w:val="8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CC00"/>
            <w:noWrap/>
            <w:vAlign w:val="bottom"/>
            <w:hideMark/>
          </w:tcPr>
          <w:p w14:paraId="66540EC5" w14:textId="77777777" w:rsidR="00584C80" w:rsidRPr="00584C80" w:rsidRDefault="00584C80" w:rsidP="0058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Tunnus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00"/>
            <w:noWrap/>
            <w:vAlign w:val="bottom"/>
            <w:hideMark/>
          </w:tcPr>
          <w:p w14:paraId="41C78E35" w14:textId="77777777" w:rsidR="00584C80" w:rsidRPr="00584C80" w:rsidRDefault="00584C80" w:rsidP="0058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Kirje nimetus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00"/>
            <w:vAlign w:val="center"/>
            <w:hideMark/>
          </w:tcPr>
          <w:p w14:paraId="1FA75DA6" w14:textId="77777777" w:rsidR="00584C80" w:rsidRPr="00584C80" w:rsidRDefault="00584C80" w:rsidP="0058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EELARVE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00"/>
            <w:vAlign w:val="center"/>
            <w:hideMark/>
          </w:tcPr>
          <w:p w14:paraId="72C06D56" w14:textId="77777777" w:rsidR="00584C80" w:rsidRPr="00584C80" w:rsidRDefault="00584C80" w:rsidP="0058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LISA-EELARVE (+/-)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66CC00"/>
            <w:vAlign w:val="center"/>
            <w:hideMark/>
          </w:tcPr>
          <w:p w14:paraId="5B2F79BF" w14:textId="77777777" w:rsidR="00584C80" w:rsidRPr="00584C80" w:rsidRDefault="00584C80" w:rsidP="0058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KOKKU</w:t>
            </w:r>
          </w:p>
        </w:tc>
      </w:tr>
      <w:tr w:rsidR="00584C80" w:rsidRPr="00584C80" w14:paraId="21480CBA" w14:textId="77777777" w:rsidTr="003E4107">
        <w:trPr>
          <w:trHeight w:val="27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0E276831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PÕHITEGEVUSE TULUD KOKKU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18D4DC6C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1 183 408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3918CCB0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-1 158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7715149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1 182 250</w:t>
            </w:r>
          </w:p>
        </w:tc>
      </w:tr>
      <w:tr w:rsidR="00584C80" w:rsidRPr="00584C80" w14:paraId="1A881859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CFFAE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899452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Maksud ja sotsiaalkindlustusmaksed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0BED07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675 638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90D3D9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16 126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0F69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691 764</w:t>
            </w:r>
          </w:p>
        </w:tc>
      </w:tr>
      <w:tr w:rsidR="00584C80" w:rsidRPr="00584C80" w14:paraId="5B90E8AA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AC2B4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C725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Kaupade ja teenuste müük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A823C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95 620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533ED2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-36 186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BE0E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59 434</w:t>
            </w:r>
          </w:p>
        </w:tc>
      </w:tr>
      <w:tr w:rsidR="00584C80" w:rsidRPr="00584C80" w14:paraId="41C605E0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3AA9D5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235AF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 xml:space="preserve">Toetused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22443A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412 150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A0541D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18 803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BDB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430 953</w:t>
            </w:r>
          </w:p>
        </w:tc>
      </w:tr>
      <w:tr w:rsidR="00584C80" w:rsidRPr="00584C80" w14:paraId="3DE05FA3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DC278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E57F5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Muud põhitegevuse tulud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3453C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93E8CA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46A1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99</w:t>
            </w:r>
          </w:p>
        </w:tc>
      </w:tr>
      <w:tr w:rsidR="00584C80" w:rsidRPr="00584C80" w14:paraId="617BE99F" w14:textId="77777777" w:rsidTr="003E4107">
        <w:trPr>
          <w:trHeight w:val="27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63C1BF30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PÕHITEGEVUSE KULUD KOKKU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1AD07F83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1 182 853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4BB88DB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-35 736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221B07A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1 147 117</w:t>
            </w:r>
          </w:p>
        </w:tc>
      </w:tr>
      <w:tr w:rsidR="00584C80" w:rsidRPr="00584C80" w14:paraId="730750F8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BE668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70643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Antavad toetused tegevuskuludeks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19901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71 952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177AF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-5 000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AAD3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66 952</w:t>
            </w:r>
          </w:p>
        </w:tc>
      </w:tr>
      <w:tr w:rsidR="00584C80" w:rsidRPr="00584C80" w14:paraId="2128B75E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A1EB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3976F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Muud tegevuskulud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516B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1 110 901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5BE3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-30 736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9D0C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1 080 165</w:t>
            </w:r>
          </w:p>
        </w:tc>
      </w:tr>
      <w:tr w:rsidR="00584C80" w:rsidRPr="00584C80" w14:paraId="4BE41805" w14:textId="77777777" w:rsidTr="003E4107">
        <w:trPr>
          <w:trHeight w:val="27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320F5B1B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PÕHITEGEVUSE TULEM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1226D901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555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775FA5B2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34 578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B648F8F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35 133</w:t>
            </w:r>
          </w:p>
        </w:tc>
      </w:tr>
      <w:tr w:rsidR="00584C80" w:rsidRPr="00584C80" w14:paraId="40C5756D" w14:textId="77777777" w:rsidTr="003E4107">
        <w:trPr>
          <w:trHeight w:val="27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087A6511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INVESTEERIMISTEGEVUS KOKKU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5A83EA3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-175 241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11BCD377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-72 753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4093867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-247 994</w:t>
            </w:r>
          </w:p>
        </w:tc>
      </w:tr>
      <w:tr w:rsidR="00584C80" w:rsidRPr="00584C80" w14:paraId="2F0A0D14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369E4D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381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63E9A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Põhivara müük (+)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07AB4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20 000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425CB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D2FD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20 000</w:t>
            </w:r>
          </w:p>
        </w:tc>
      </w:tr>
      <w:tr w:rsidR="00584C80" w:rsidRPr="00584C80" w14:paraId="3FFF9EAE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47196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65F9B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Materiaalsete ja immateriaalsete varade soetus (-)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EAE86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-699 940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A3620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-124 510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559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-824 450</w:t>
            </w:r>
          </w:p>
        </w:tc>
      </w:tr>
      <w:tr w:rsidR="00584C80" w:rsidRPr="00584C80" w14:paraId="3434A6B7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759B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3502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9BFE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Sihtotstarbelised toetused põhivara soetuseks (+)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32B5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525 379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A2E4E7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59 057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3726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584 436</w:t>
            </w:r>
          </w:p>
        </w:tc>
      </w:tr>
      <w:tr w:rsidR="00584C80" w:rsidRPr="00584C80" w14:paraId="712AC35F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EC8256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4502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50FE80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Sihtotstarbelised eraldised põhivara soetuseks (-)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04580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-18 900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7008A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7B16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-18 900</w:t>
            </w:r>
          </w:p>
        </w:tc>
      </w:tr>
      <w:tr w:rsidR="00584C80" w:rsidRPr="00584C80" w14:paraId="5555D46D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5FF30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655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B88A9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Finantstulud (+)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66AC62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F02882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D532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24</w:t>
            </w:r>
          </w:p>
        </w:tc>
      </w:tr>
      <w:tr w:rsidR="00584C80" w:rsidRPr="00584C80" w14:paraId="5118E4DB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33DC7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25CF8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Finantskulud (-)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6B4BA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-1 780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9FF8C4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-7 324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760E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-9 104</w:t>
            </w:r>
          </w:p>
        </w:tc>
      </w:tr>
      <w:tr w:rsidR="00584C80" w:rsidRPr="00584C80" w14:paraId="1320B146" w14:textId="77777777" w:rsidTr="003E4107">
        <w:trPr>
          <w:trHeight w:val="27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4310835E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EELARVE TULEM (ÜLEJÄÄK (+) / PUUDUJÄÄK (-))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6B8C96DF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-174 686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0B84CE2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-38 175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0E6037E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-212 861</w:t>
            </w:r>
          </w:p>
        </w:tc>
      </w:tr>
      <w:tr w:rsidR="00584C80" w:rsidRPr="00584C80" w14:paraId="5A7CD12A" w14:textId="77777777" w:rsidTr="003E4107">
        <w:trPr>
          <w:trHeight w:val="27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683D7C42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FINANTSEERIMISTEGEVUS KOKKU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19D4CD4D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121 950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14:paraId="13D4D28D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38 218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69E1AF3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160 168</w:t>
            </w:r>
          </w:p>
        </w:tc>
      </w:tr>
      <w:tr w:rsidR="00584C80" w:rsidRPr="00584C80" w14:paraId="307445FD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1FE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02F5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Võetavad laenud (+)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363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BFBFBF" w:themeColor="background1" w:themeShade="BF"/>
                <w:kern w:val="0"/>
                <w:lang w:eastAsia="et-EE"/>
                <w14:ligatures w14:val="none"/>
              </w:rPr>
              <w:t>143 000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CF03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38 218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BF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181 218</w:t>
            </w:r>
          </w:p>
        </w:tc>
      </w:tr>
      <w:tr w:rsidR="00584C80" w:rsidRPr="00584C80" w14:paraId="1636A136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C888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1080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Tagasimakstavad laenud (-)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B8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BFBFBF" w:themeColor="background1" w:themeShade="BF"/>
                <w:kern w:val="0"/>
                <w:lang w:eastAsia="et-EE"/>
                <w14:ligatures w14:val="none"/>
              </w:rPr>
              <w:t>-21 050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322C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830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-21 050</w:t>
            </w:r>
          </w:p>
        </w:tc>
      </w:tr>
      <w:tr w:rsidR="00584C80" w:rsidRPr="00584C80" w14:paraId="288FE741" w14:textId="77777777" w:rsidTr="003E4107">
        <w:trPr>
          <w:trHeight w:val="555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bottom"/>
            <w:hideMark/>
          </w:tcPr>
          <w:p w14:paraId="48D34D30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LIKVIIDSETE VARADE MUUTUS (SUURENEMINE (+)/VÄHENEMINE (-))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6D45099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-52 736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0C8E0049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EADB1EF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-52 693</w:t>
            </w:r>
          </w:p>
        </w:tc>
      </w:tr>
      <w:tr w:rsidR="00584C80" w:rsidRPr="00584C80" w14:paraId="73ADF605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3A782C1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C4FED4C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14F4583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92AA8AD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D8E1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 </w:t>
            </w:r>
          </w:p>
        </w:tc>
      </w:tr>
      <w:tr w:rsidR="00584C80" w:rsidRPr="00584C80" w14:paraId="7C6C0687" w14:textId="77777777" w:rsidTr="003E4107">
        <w:trPr>
          <w:trHeight w:val="840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bottom"/>
            <w:hideMark/>
          </w:tcPr>
          <w:p w14:paraId="73C40630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PÕHITEGEVUSE KULUDE JA INVESTEERIMISTEGEVUSE VÄLJAMINEKUTE JAOTUS TEGEVUSALADE JÄRGI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422E60B0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1 903 473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14:paraId="0840268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96 098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01262F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t-EE"/>
                <w14:ligatures w14:val="none"/>
              </w:rPr>
              <w:t>1 999 571</w:t>
            </w:r>
          </w:p>
        </w:tc>
      </w:tr>
      <w:tr w:rsidR="00584C80" w:rsidRPr="00584C80" w14:paraId="7E3C2AF1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4376F5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37700A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Üldised valitsussektori teenused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D22413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222 211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EAAB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3 065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290F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225 276</w:t>
            </w:r>
          </w:p>
        </w:tc>
      </w:tr>
      <w:tr w:rsidR="00584C80" w:rsidRPr="00584C80" w14:paraId="2E1373CE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48618D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D33DC2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Avalik kord ja julgeolek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F505A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19 536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E6D121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-4 000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A354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15 536</w:t>
            </w:r>
          </w:p>
        </w:tc>
      </w:tr>
      <w:tr w:rsidR="00584C80" w:rsidRPr="00584C80" w14:paraId="4522EBE4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4E78B6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9A48D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Majandus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AA852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738 332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C3BB8E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89 160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170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827 492</w:t>
            </w:r>
          </w:p>
        </w:tc>
      </w:tr>
      <w:tr w:rsidR="00584C80" w:rsidRPr="00584C80" w14:paraId="0DD19A95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C051D5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104792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Keskkonnakaitse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69B29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169 700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B35AF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407B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169 895</w:t>
            </w:r>
          </w:p>
        </w:tc>
      </w:tr>
      <w:tr w:rsidR="00584C80" w:rsidRPr="00584C80" w14:paraId="585D228E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240F2F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75BBC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Elamu- ja kommunaalmajandus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371716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57 396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D6E06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BD84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57 396</w:t>
            </w:r>
          </w:p>
        </w:tc>
      </w:tr>
      <w:tr w:rsidR="00584C80" w:rsidRPr="00584C80" w14:paraId="7D867968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384DF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0D1CFB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Vabaaeg, kultuur ja religioon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1D84FA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122 463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8342B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3 513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1C6E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125 976</w:t>
            </w:r>
          </w:p>
        </w:tc>
      </w:tr>
      <w:tr w:rsidR="00584C80" w:rsidRPr="00584C80" w14:paraId="371AE2B4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EC75A1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697C3A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Haridus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CF95A4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509 817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C5C85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06AC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509 817</w:t>
            </w:r>
          </w:p>
        </w:tc>
      </w:tr>
      <w:tr w:rsidR="00584C80" w:rsidRPr="00584C80" w14:paraId="38A60B45" w14:textId="77777777" w:rsidTr="003E4107">
        <w:trPr>
          <w:trHeight w:val="27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7F4BA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4352D" w14:textId="77777777" w:rsidR="00584C80" w:rsidRPr="00584C80" w:rsidRDefault="00584C80" w:rsidP="0058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Sotsiaalne kaitse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8BC44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64 018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B4A08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4 165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D9C4" w14:textId="77777777" w:rsidR="00584C80" w:rsidRPr="00584C80" w:rsidRDefault="00584C80" w:rsidP="0058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</w:pPr>
            <w:r w:rsidRPr="00584C80">
              <w:rPr>
                <w:rFonts w:ascii="Times New Roman" w:eastAsia="Times New Roman" w:hAnsi="Times New Roman" w:cs="Times New Roman"/>
                <w:color w:val="000000"/>
                <w:kern w:val="0"/>
                <w:lang w:eastAsia="et-EE"/>
                <w14:ligatures w14:val="none"/>
              </w:rPr>
              <w:t>68 183</w:t>
            </w:r>
          </w:p>
        </w:tc>
      </w:tr>
    </w:tbl>
    <w:p w14:paraId="59EE916A" w14:textId="77777777" w:rsidR="003E4107" w:rsidRDefault="003E4107" w:rsidP="003E4107"/>
    <w:p w14:paraId="304D806D" w14:textId="77777777" w:rsidR="003E4107" w:rsidRPr="00440EB8" w:rsidRDefault="003E4107" w:rsidP="003E4107">
      <w:r>
        <w:t>Jaak Kaabel</w:t>
      </w:r>
      <w:r>
        <w:br/>
        <w:t>Volikogu esimees</w:t>
      </w:r>
    </w:p>
    <w:p w14:paraId="1EBEE164" w14:textId="4BDBAEC1" w:rsidR="005F0077" w:rsidRDefault="005F0077" w:rsidP="005F0077">
      <w:pPr>
        <w:jc w:val="right"/>
      </w:pPr>
    </w:p>
    <w:sectPr w:rsidR="005F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77"/>
    <w:rsid w:val="00194AAA"/>
    <w:rsid w:val="00276517"/>
    <w:rsid w:val="003E4107"/>
    <w:rsid w:val="004D107F"/>
    <w:rsid w:val="00584C80"/>
    <w:rsid w:val="005F0077"/>
    <w:rsid w:val="006A5AF0"/>
    <w:rsid w:val="006C092C"/>
    <w:rsid w:val="0070668D"/>
    <w:rsid w:val="00AD0F9E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4C72"/>
  <w15:chartTrackingRefBased/>
  <w15:docId w15:val="{63B0A9F8-74F2-43D9-9625-5FAC83DE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9"/>
    <w:qFormat/>
    <w:rsid w:val="005F007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kern w:val="0"/>
      <w:sz w:val="24"/>
      <w:szCs w:val="24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F0077"/>
    <w:rPr>
      <w:rFonts w:ascii="Times New Roman" w:eastAsiaTheme="minorEastAsia" w:hAnsi="Times New Roman" w:cs="Times New Roman"/>
      <w:kern w:val="0"/>
      <w:sz w:val="24"/>
      <w:szCs w:val="24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3C0B-41C3-40FE-9EAD-354DB06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Vormsi Vallavalitsus</dc:creator>
  <cp:keywords/>
  <dc:description/>
  <cp:lastModifiedBy>Marju Kaev</cp:lastModifiedBy>
  <cp:revision>2</cp:revision>
  <dcterms:created xsi:type="dcterms:W3CDTF">2023-11-07T14:48:00Z</dcterms:created>
  <dcterms:modified xsi:type="dcterms:W3CDTF">2023-11-07T14:48:00Z</dcterms:modified>
</cp:coreProperties>
</file>