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HTE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LESANNE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TEHNILINE KIRJELDUS EELPROJEKTILE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cs="Arial" w:hAnsi="Arial" w:eastAsia="Arial"/>
          <w:sz w:val="22"/>
          <w:szCs w:val="22"/>
          <w:rtl w:val="0"/>
        </w:rPr>
        <w:br w:type="textWrapping"/>
        <w:br w:type="textWrapping"/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0" w:after="20" w:line="264" w:lineRule="auto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ÖÖ </w:t>
      </w:r>
      <w:r>
        <w:rPr>
          <w:rFonts w:ascii="Arial" w:hAnsi="Arial"/>
          <w:b w:val="1"/>
          <w:bCs w:val="1"/>
          <w:sz w:val="22"/>
          <w:szCs w:val="22"/>
          <w:rtl w:val="0"/>
        </w:rPr>
        <w:t>OBJEKT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36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nl-NL"/>
        </w:rPr>
        <w:t>Objekt: Vormsi spordihoone eelprojekt.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fr-FR"/>
        </w:rPr>
        <w:t>Aadress: L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  <w:lang w:val="nl-NL"/>
        </w:rPr>
        <w:t>ne maakond, Vormsi vald, Hullo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la, Kooli kinnistu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Katastritunnus: (90701:002:0392)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Projekt tuleb koostada eelprojekti staadiumis koos eriosade seletuskirjadega. Projekti koosseisus tuleb t</w:t>
      </w:r>
      <w:r>
        <w:rPr>
          <w:rFonts w:ascii="Arial" w:hAnsi="Arial" w:hint="default"/>
          <w:sz w:val="22"/>
          <w:szCs w:val="22"/>
          <w:rtl w:val="0"/>
        </w:rPr>
        <w:t xml:space="preserve">öö </w:t>
      </w:r>
      <w:r>
        <w:rPr>
          <w:rFonts w:ascii="Arial" w:hAnsi="Arial"/>
          <w:sz w:val="22"/>
          <w:szCs w:val="22"/>
          <w:rtl w:val="0"/>
          <w:lang w:val="nl-NL"/>
        </w:rPr>
        <w:t>teostajal esitada koondeelarve hooneosade pindalast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htuvalt. 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360" w:right="0" w:hanging="360"/>
        <w:jc w:val="both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2. EESM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</w:rPr>
        <w:t>RK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36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2.1.Tellija p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nl-NL"/>
        </w:rPr>
        <w:t>hieesm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rgiks on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htaegselt ja optimaalsete kuludega koostada koos eriosadega eelprojekti staadiumis Vormsi spordihoone ehitusprojekt,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ttes aluseks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en-US"/>
        </w:rPr>
        <w:t>rgmise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: 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2.1.1 a</w:t>
      </w:r>
      <w:r>
        <w:rPr>
          <w:rFonts w:ascii="Arial" w:hAnsi="Arial"/>
          <w:sz w:val="22"/>
          <w:szCs w:val="22"/>
          <w:rtl w:val="0"/>
        </w:rPr>
        <w:t>sukoht: lisatud on asukohaskeem.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2.1.2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lesanne: eelprojekti mahus tuleb lahendada ca 350 m</w:t>
      </w:r>
      <w:r>
        <w:rPr>
          <w:rFonts w:ascii="Arial" w:hAnsi="Arial"/>
          <w:sz w:val="22"/>
          <w:szCs w:val="22"/>
          <w:vertAlign w:val="superscript"/>
          <w:rtl w:val="0"/>
        </w:rPr>
        <w:t>2</w:t>
      </w:r>
      <w:r>
        <w:rPr>
          <w:rFonts w:ascii="Arial" w:hAnsi="Arial"/>
          <w:sz w:val="22"/>
          <w:szCs w:val="22"/>
          <w:rtl w:val="0"/>
        </w:rPr>
        <w:t xml:space="preserve"> - 500 m</w:t>
      </w:r>
      <w:r>
        <w:rPr>
          <w:rFonts w:ascii="Arial" w:hAnsi="Arial"/>
          <w:sz w:val="22"/>
          <w:szCs w:val="22"/>
          <w:vertAlign w:val="superscript"/>
          <w:rtl w:val="0"/>
        </w:rPr>
        <w:t>2</w:t>
      </w:r>
      <w:r>
        <w:rPr>
          <w:rFonts w:ascii="Arial" w:hAnsi="Arial"/>
          <w:sz w:val="22"/>
          <w:szCs w:val="22"/>
          <w:rtl w:val="0"/>
        </w:rPr>
        <w:t xml:space="preserve"> spordihoone (sh spordisaal ja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rvalruumid) kaasaegseks avalikult kasutatavaks hooneks. 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2.1.3 h</w:t>
      </w:r>
      <w:r>
        <w:rPr>
          <w:rFonts w:ascii="Arial" w:hAnsi="Arial"/>
          <w:sz w:val="22"/>
          <w:szCs w:val="22"/>
          <w:rtl w:val="0"/>
        </w:rPr>
        <w:t xml:space="preserve">oone otstarve: ruume hakkavad kasutama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pilased kehalise kasvatuse tundideks,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iskasvanud spordi- ja huvitegevusteks, L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</w:rPr>
        <w:t>nemaa spordiklubid laagripaigana.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iendavalt peaks saama kasutada ruume ka saare kultuurikorralduses. 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2.1.4 r</w:t>
      </w:r>
      <w:r>
        <w:rPr>
          <w:rFonts w:ascii="Arial" w:hAnsi="Arial"/>
          <w:sz w:val="22"/>
          <w:szCs w:val="22"/>
          <w:rtl w:val="0"/>
        </w:rPr>
        <w:t>uumide hulgas on: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 - </w:t>
      </w:r>
      <w:r>
        <w:rPr>
          <w:rFonts w:ascii="Arial" w:hAnsi="Arial"/>
          <w:sz w:val="22"/>
          <w:szCs w:val="22"/>
          <w:rtl w:val="0"/>
        </w:rPr>
        <w:t>spordisaal: kuni 300m2 suurune spordiala (v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rkpalliv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ljak, korvpalliv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ljak, sulgpalliv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ljak, saalihokiv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ljak),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rgus minimaalselt 6m, ruum seinte 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  <w:lang w:val="fr-FR"/>
        </w:rPr>
        <w:t xml:space="preserve">res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he rea istumispinkide jaoks;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 -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rvalruumid: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 xml:space="preserve">garderoob, tualetid ja dushiruum (eraldi meestele ja naistele, 4 pesemiskohta); </w:t>
      </w:r>
      <w:r>
        <w:rPr>
          <w:rFonts w:ascii="Arial" w:cs="Arial" w:hAnsi="Arial" w:eastAsia="Arial"/>
          <w:sz w:val="22"/>
          <w:szCs w:val="22"/>
          <w:rtl w:val="0"/>
        </w:rPr>
        <w:br w:type="textWrapping"/>
        <w:t xml:space="preserve"> </w:t>
      </w:r>
      <w:r>
        <w:rPr>
          <w:rFonts w:ascii="Arial" w:hAnsi="Arial"/>
          <w:sz w:val="22"/>
          <w:szCs w:val="22"/>
          <w:rtl w:val="0"/>
        </w:rPr>
        <w:t>spordiinventari hoiustamise ruum (judomatid, saalihokiv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ravad jm inventar,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rkpalliv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rk,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rk- ja korvpallid)</w:t>
      </w:r>
      <w:r>
        <w:rPr>
          <w:rFonts w:ascii="Arial" w:hAnsi="Arial"/>
          <w:sz w:val="22"/>
          <w:szCs w:val="22"/>
          <w:rtl w:val="0"/>
        </w:rPr>
        <w:t xml:space="preserve">; 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 - 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usaali ruum (neli keskmist trenaz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ri ja venitusala).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2.2. Eelprojekti alusel peab olema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imalik taodelda hoonele ehitusluba ja selle alusel </w:t>
      </w:r>
      <w:r>
        <w:rPr>
          <w:rFonts w:ascii="Arial" w:hAnsi="Arial"/>
          <w:sz w:val="22"/>
          <w:szCs w:val="22"/>
          <w:rtl w:val="0"/>
        </w:rPr>
        <w:t xml:space="preserve">peab saama </w:t>
      </w:r>
      <w:r>
        <w:rPr>
          <w:rFonts w:ascii="Arial" w:hAnsi="Arial"/>
          <w:sz w:val="22"/>
          <w:szCs w:val="22"/>
          <w:rtl w:val="0"/>
          <w:lang w:val="nl-NL"/>
        </w:rPr>
        <w:t>koosta</w:t>
      </w:r>
      <w:r>
        <w:rPr>
          <w:rFonts w:ascii="Arial" w:hAnsi="Arial"/>
          <w:sz w:val="22"/>
          <w:szCs w:val="22"/>
          <w:rtl w:val="0"/>
        </w:rPr>
        <w:t>da</w:t>
      </w:r>
      <w:r>
        <w:rPr>
          <w:rFonts w:ascii="Arial" w:hAnsi="Arial"/>
          <w:sz w:val="22"/>
          <w:szCs w:val="22"/>
          <w:rtl w:val="0"/>
          <w:lang w:val="nl-NL"/>
        </w:rPr>
        <w:t xml:space="preserve"> koondeelarve</w:t>
      </w:r>
      <w:r>
        <w:rPr>
          <w:rFonts w:ascii="Arial" w:hAnsi="Arial"/>
          <w:sz w:val="22"/>
          <w:szCs w:val="22"/>
          <w:rtl w:val="0"/>
        </w:rPr>
        <w:t xml:space="preserve"> ehituse planeerimiseks.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2.3. Hoone peab saama energiat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nl-NL"/>
        </w:rPr>
        <w:t xml:space="preserve">hus, kaasaegne, vastupidav, kauakestev ning hoone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lalpidamiskulud peavad olema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imalikult madalad. Projekti kvaliteet ja ratsionaalsus kasutuskuludes peab olema tagatud parimal moel ehituseks planeeritud rahalise eelarve piires.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2.4. Hoone peab olema mitmel otstarbel kasutatav.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360" w:right="0" w:hanging="360"/>
        <w:jc w:val="both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3.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Õ</w:t>
      </w:r>
      <w:r>
        <w:rPr>
          <w:rFonts w:ascii="Arial" w:hAnsi="Arial"/>
          <w:b w:val="1"/>
          <w:bCs w:val="1"/>
          <w:sz w:val="22"/>
          <w:szCs w:val="22"/>
          <w:rtl w:val="0"/>
        </w:rPr>
        <w:t>IGUSAKTID JA NORMATIIVID</w:t>
      </w:r>
    </w:p>
    <w:p>
      <w:pPr>
        <w:pStyle w:val="Default"/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3.1. Projekt</w:t>
      </w:r>
      <w:r>
        <w:rPr>
          <w:rFonts w:ascii="Arial" w:hAnsi="Arial"/>
          <w:sz w:val="22"/>
          <w:szCs w:val="22"/>
          <w:rtl w:val="0"/>
        </w:rPr>
        <w:t xml:space="preserve"> tuleb</w:t>
      </w:r>
      <w:r>
        <w:rPr>
          <w:rFonts w:ascii="Arial" w:hAnsi="Arial"/>
          <w:sz w:val="22"/>
          <w:szCs w:val="22"/>
          <w:rtl w:val="0"/>
          <w:lang w:val="nl-NL"/>
        </w:rPr>
        <w:t xml:space="preserve"> koosta</w:t>
      </w:r>
      <w:r>
        <w:rPr>
          <w:rFonts w:ascii="Arial" w:hAnsi="Arial"/>
          <w:sz w:val="22"/>
          <w:szCs w:val="22"/>
          <w:rtl w:val="0"/>
        </w:rPr>
        <w:t>da</w:t>
      </w:r>
      <w:r>
        <w:rPr>
          <w:rFonts w:ascii="Arial" w:hAnsi="Arial"/>
          <w:sz w:val="22"/>
          <w:szCs w:val="22"/>
          <w:rtl w:val="0"/>
        </w:rPr>
        <w:t xml:space="preserve"> vastavalt Majandus- ja taristuministri 17.07.2015 m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</w:rPr>
        <w:t xml:space="preserve">rusele nr 97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en-US"/>
        </w:rPr>
        <w:t>uded ehitusprojektile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</w:rPr>
        <w:t xml:space="preserve">ning muudele valdkonnas kehtivatele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igusaktidele.</w:t>
      </w:r>
    </w:p>
    <w:p>
      <w:pPr>
        <w:pStyle w:val="Default"/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3.2. Pakkuja vastutab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igi kehtivate ja objekti puhul asjakohaste standardite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nl-NL"/>
        </w:rPr>
        <w:t xml:space="preserve">rgimise eest. </w:t>
      </w:r>
    </w:p>
    <w:p>
      <w:pPr>
        <w:pStyle w:val="Default"/>
        <w:tabs>
          <w:tab w:val="left" w:pos="90"/>
          <w:tab w:val="left" w:pos="284"/>
          <w:tab w:val="left" w:pos="720"/>
        </w:tabs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90"/>
          <w:tab w:val="left" w:pos="284"/>
          <w:tab w:val="left" w:pos="720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360" w:right="0" w:hanging="360"/>
        <w:jc w:val="both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4. 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Õ</w:t>
      </w:r>
      <w:r>
        <w:rPr>
          <w:rFonts w:ascii="Arial" w:hAnsi="Arial"/>
          <w:b w:val="1"/>
          <w:bCs w:val="1"/>
          <w:sz w:val="22"/>
          <w:szCs w:val="22"/>
          <w:rtl w:val="0"/>
        </w:rPr>
        <w:t>UDED KAASATAVATELE SPETSIALISTIDELE JA KVALTEEDIKONTROLL</w:t>
      </w:r>
    </w:p>
    <w:p>
      <w:pPr>
        <w:pStyle w:val="Default"/>
        <w:tabs>
          <w:tab w:val="left" w:pos="90"/>
          <w:tab w:val="left" w:pos="284"/>
          <w:tab w:val="left" w:pos="720"/>
        </w:tabs>
        <w:bidi w:val="0"/>
        <w:spacing w:before="20" w:after="20" w:line="264" w:lineRule="auto"/>
        <w:ind w:left="36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4.1.Projekteerimist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 xml:space="preserve">de teostamiseks peab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kaasama vajaliku kvalifikatsiooni ja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 xml:space="preserve">kogemusega spetsialistid. Tellijal on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igus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sida enne lepingu s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lmimist meeskonnaliikmete CV-d koos nende teostatud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  <w:lang w:val="nl-NL"/>
        </w:rPr>
        <w:t xml:space="preserve">de loeteluga.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4.2. Projekti ekspertiisi tellib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 s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ltumatu eksperdi poolt.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4.3.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ikidele projektiosadele tuleb lisaks projekti autori andmetele m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rkida ka antud osa kvaliteedi ja vastavuse kontrolli teosta</w:t>
      </w:r>
      <w:r>
        <w:rPr>
          <w:rFonts w:ascii="Arial" w:hAnsi="Arial"/>
          <w:sz w:val="22"/>
          <w:szCs w:val="22"/>
          <w:rtl w:val="0"/>
        </w:rPr>
        <w:t xml:space="preserve">ja </w:t>
      </w:r>
      <w:r>
        <w:rPr>
          <w:rFonts w:ascii="Arial" w:hAnsi="Arial"/>
          <w:sz w:val="22"/>
          <w:szCs w:val="22"/>
          <w:rtl w:val="0"/>
        </w:rPr>
        <w:t>andmed (ehk nii teostaja, kui ka kontrollija andmed).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4.4. </w:t>
      </w:r>
      <w:r>
        <w:rPr>
          <w:rFonts w:ascii="Arial" w:hAnsi="Arial"/>
          <w:sz w:val="22"/>
          <w:szCs w:val="22"/>
          <w:rtl w:val="0"/>
        </w:rPr>
        <w:t>Projekti vastuv</w:t>
      </w:r>
      <w:r>
        <w:rPr>
          <w:rFonts w:ascii="Arial" w:hAnsi="Arial" w:hint="default"/>
          <w:sz w:val="22"/>
          <w:szCs w:val="22"/>
          <w:rtl w:val="0"/>
        </w:rPr>
        <w:t>õ</w:t>
      </w:r>
      <w:r>
        <w:rPr>
          <w:rFonts w:ascii="Arial" w:hAnsi="Arial"/>
          <w:sz w:val="22"/>
          <w:szCs w:val="22"/>
          <w:rtl w:val="0"/>
        </w:rPr>
        <w:t>tmisel s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nl-NL"/>
        </w:rPr>
        <w:t>lmitakse kokkulepe eelprojekti autori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iguste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leandmisest Vormsi vallale.</w:t>
      </w:r>
    </w:p>
    <w:p>
      <w:pPr>
        <w:pStyle w:val="Default"/>
        <w:tabs>
          <w:tab w:val="left" w:pos="90"/>
          <w:tab w:val="left" w:pos="284"/>
          <w:tab w:val="left" w:pos="720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360" w:right="0" w:hanging="360"/>
        <w:jc w:val="both"/>
        <w:rPr>
          <w:rFonts w:ascii="Arial" w:cs="Arial" w:hAnsi="Arial" w:eastAsia="Arial"/>
          <w:b w:val="0"/>
          <w:bCs w:val="0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5.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ÖÖ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Õ</w:t>
      </w:r>
      <w:r>
        <w:rPr>
          <w:rFonts w:ascii="Arial" w:hAnsi="Arial"/>
          <w:b w:val="1"/>
          <w:bCs w:val="1"/>
          <w:sz w:val="22"/>
          <w:szCs w:val="22"/>
          <w:rtl w:val="0"/>
        </w:rPr>
        <w:t>TU KIRJELDUS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36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tu koosseis</w:t>
      </w:r>
      <w:r>
        <w:rPr>
          <w:rFonts w:ascii="Arial" w:hAnsi="Arial"/>
          <w:sz w:val="22"/>
          <w:szCs w:val="22"/>
          <w:rtl w:val="0"/>
        </w:rPr>
        <w:t xml:space="preserve">su </w:t>
      </w:r>
      <w:r>
        <w:rPr>
          <w:rFonts w:ascii="Arial" w:hAnsi="Arial"/>
          <w:sz w:val="22"/>
          <w:szCs w:val="22"/>
          <w:rtl w:val="0"/>
        </w:rPr>
        <w:t>kuulub ehitusprojekti koostamine eelprojekti staadiumis koos eriosade lahendusega, vajalike uuringute, m</w:t>
      </w:r>
      <w:r>
        <w:rPr>
          <w:rFonts w:ascii="Arial" w:hAnsi="Arial" w:hint="default"/>
          <w:sz w:val="22"/>
          <w:szCs w:val="22"/>
          <w:rtl w:val="0"/>
          <w:lang w:val="pt-PT"/>
        </w:rPr>
        <w:t>õõ</w:t>
      </w:r>
      <w:r>
        <w:rPr>
          <w:rFonts w:ascii="Arial" w:hAnsi="Arial"/>
          <w:sz w:val="22"/>
          <w:szCs w:val="22"/>
          <w:rtl w:val="0"/>
        </w:rPr>
        <w:t>distuste, koosk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lastuste ja teiste vajalike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de ning toimingutega. Sealhulgas kuulub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ttu: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5.1.1 projekteerimistingimuste, trassivaldajate tehniliste tingimuste ja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igi vajalike lubade ja koosk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lastuste taotlemine. Koosk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lastuste ja lubade hankimisega seotud kulud ja l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ivud kuuluvad projekteerimist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de maksumuse hulka;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5.1.2 projekteerimise n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es-ES_tradnl"/>
        </w:rPr>
        <w:t>dalase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psusega ajagraafiku koostamine ja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it-IT"/>
        </w:rPr>
        <w:t>itmise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relevalve;</w:t>
      </w:r>
    </w:p>
    <w:p>
      <w:pPr>
        <w:pStyle w:val="Default"/>
        <w:bidi w:val="0"/>
        <w:spacing w:before="20" w:after="20" w:line="264" w:lineRule="auto"/>
        <w:ind w:left="72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nl-NL"/>
        </w:rPr>
        <w:t>5.1.3 koost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ellijaga projekteerimise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hte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lesande,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 vajaduste ning n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uete kontrollimine ja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psustamine. Juhul kui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 soovid ei ole otstarbekad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i ei vasta kehtivatele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igusaktidele ja normidele, kohustub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tja andma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ellijale professionaalse selgituse ja hinnangu ning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de-DE"/>
        </w:rPr>
        <w:t xml:space="preserve">imalusel leidma lahenduse, mis rahuldaks 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/>
          <w:sz w:val="22"/>
          <w:szCs w:val="22"/>
          <w:rtl w:val="0"/>
        </w:rPr>
        <w:t xml:space="preserve">ankija soove ega oleks vastuolus kehtivate normide ja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igusaktidega;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5.1.4. projekti koostamise osapoolte infovahetuse vahendite (n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iteks digitaalne projektipank) ja protseduuride m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  <w:lang w:val="en-US"/>
        </w:rPr>
        <w:t>ramine;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5.1.5. projekteerimisr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hma liikmete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tu- ja konsultatsioonipiiride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psustamine;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5.1.6 projekteerimisr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hma koost</w:t>
      </w:r>
      <w:r>
        <w:rPr>
          <w:rFonts w:ascii="Arial" w:hAnsi="Arial" w:hint="default"/>
          <w:sz w:val="22"/>
          <w:szCs w:val="22"/>
          <w:rtl w:val="0"/>
        </w:rPr>
        <w:t xml:space="preserve">öö </w:t>
      </w:r>
      <w:r>
        <w:rPr>
          <w:rFonts w:ascii="Arial" w:hAnsi="Arial"/>
          <w:sz w:val="22"/>
          <w:szCs w:val="22"/>
          <w:rtl w:val="0"/>
        </w:rPr>
        <w:t>juhtimine ja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relevalve, sealhulgas projekteerimiskoosolekute ettevalmistamine,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biviimine ja protokollimine. Projekteerimiskoosolekud toimuvad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ruumides, Vormsi  Vallavalitsuse hoones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 virtuaalselt;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5.1.7. eskiisi valmimise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rel selle tutvustamine kogukonnale, saadud tagasisidega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imaluste piires arvestamine;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5.1.8. tagasiside andmine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ellijale</w:t>
      </w:r>
      <w:r>
        <w:rPr>
          <w:rFonts w:ascii="Arial" w:hAnsi="Arial"/>
          <w:sz w:val="22"/>
          <w:szCs w:val="22"/>
          <w:rtl w:val="0"/>
        </w:rPr>
        <w:t>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5.1.9.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projekti osade koostajate (st projekteerimisr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hma liikmete) vahel jagunevate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lesannete lahendamise koordineerimine ja terviklahenduste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ljat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tamise korraldamine;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5.1.1</w:t>
      </w:r>
      <w:r>
        <w:rPr>
          <w:rFonts w:ascii="Arial" w:hAnsi="Arial"/>
          <w:sz w:val="22"/>
          <w:szCs w:val="22"/>
          <w:rtl w:val="0"/>
        </w:rPr>
        <w:t>0</w:t>
      </w:r>
      <w:r>
        <w:rPr>
          <w:rFonts w:ascii="Arial" w:hAnsi="Arial"/>
          <w:sz w:val="22"/>
          <w:szCs w:val="22"/>
          <w:rtl w:val="0"/>
        </w:rPr>
        <w:t>. projektlahenduste ja arhitektuuri terviklahenduse esteetilise kokkusobimise hindamine ning t</w:t>
      </w:r>
      <w:r>
        <w:rPr>
          <w:rFonts w:ascii="Arial" w:hAnsi="Arial" w:hint="default"/>
          <w:sz w:val="22"/>
          <w:szCs w:val="22"/>
          <w:rtl w:val="0"/>
        </w:rPr>
        <w:t xml:space="preserve">öö </w:t>
      </w:r>
      <w:r>
        <w:rPr>
          <w:rFonts w:ascii="Arial" w:hAnsi="Arial"/>
          <w:sz w:val="22"/>
          <w:szCs w:val="22"/>
          <w:rtl w:val="0"/>
        </w:rPr>
        <w:t>suunamine;</w:t>
      </w: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5.1.1</w:t>
      </w:r>
      <w:r>
        <w:rPr>
          <w:rFonts w:ascii="Arial" w:hAnsi="Arial"/>
          <w:sz w:val="22"/>
          <w:szCs w:val="22"/>
          <w:rtl w:val="0"/>
        </w:rPr>
        <w:t>1</w:t>
      </w:r>
      <w:r>
        <w:rPr>
          <w:rFonts w:ascii="Arial" w:hAnsi="Arial"/>
          <w:sz w:val="22"/>
          <w:szCs w:val="22"/>
          <w:rtl w:val="0"/>
        </w:rPr>
        <w:t>. projektilahenduste formaalse kokkusobimise, piisavuse ja vastuolude puudumise tagamine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efault"/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5.2. Peaprojekteerija  kohustuseks on muuhulgas kontrollida arhitektuurse, konstruktiivse ja eriosade projektide vastastikuseid konflikte ning ne</w:t>
      </w:r>
      <w:r>
        <w:rPr>
          <w:rFonts w:ascii="Arial" w:hAnsi="Arial"/>
          <w:sz w:val="22"/>
          <w:szCs w:val="22"/>
          <w:rtl w:val="0"/>
        </w:rPr>
        <w:t>ed</w:t>
      </w:r>
      <w:r>
        <w:rPr>
          <w:rFonts w:ascii="Arial" w:hAnsi="Arial"/>
          <w:sz w:val="22"/>
          <w:szCs w:val="22"/>
          <w:rtl w:val="0"/>
        </w:rPr>
        <w:t xml:space="preserve">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rvalda</w:t>
      </w:r>
      <w:r>
        <w:rPr>
          <w:rFonts w:ascii="Arial" w:hAnsi="Arial"/>
          <w:sz w:val="22"/>
          <w:szCs w:val="22"/>
          <w:rtl w:val="0"/>
        </w:rPr>
        <w:t>da koost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/>
          <w:sz w:val="22"/>
          <w:szCs w:val="22"/>
          <w:rtl w:val="0"/>
        </w:rPr>
        <w:t xml:space="preserve"> vastava eriosa projekteerijaga.</w:t>
      </w:r>
    </w:p>
    <w:p>
      <w:pPr>
        <w:pStyle w:val="Default"/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5.3. Peale projekti ekspertiisi on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kohustatud omal kulul parandama ekspertiisi poolt tuvastatud vead ja esitama parandatud projektdokumentatsiooni kahe n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dala jooksul peale ekspertiisi tulemuste edastamist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tjale.</w:t>
      </w:r>
    </w:p>
    <w:p>
      <w:pPr>
        <w:pStyle w:val="Default"/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5.4.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ttu kuuluvad ka need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d ja tegevused, mis ei ole hankedokumentides otseselt kirjeldatud, kuid mille tegemine on tavap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raselt vajalik kirjeldatud eesm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rgi saavutamiseks.</w:t>
      </w:r>
    </w:p>
    <w:p>
      <w:pPr>
        <w:pStyle w:val="Default"/>
        <w:bidi w:val="0"/>
        <w:spacing w:before="20" w:after="20" w:line="264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5.5.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tjal on kohustus projekteerimist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  <w:lang w:val="nl-NL"/>
        </w:rPr>
        <w:t>de k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igus teha koost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 xml:space="preserve">d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ellijaga, leidmaks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iki osapooli rahuldav projekt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/>
          <w:sz w:val="22"/>
          <w:szCs w:val="22"/>
          <w:rtl w:val="0"/>
          <w:lang w:val="de-DE"/>
        </w:rPr>
        <w:t>lahendus.</w:t>
      </w:r>
    </w:p>
    <w:p>
      <w:pPr>
        <w:pStyle w:val="Default"/>
        <w:bidi w:val="0"/>
        <w:spacing w:before="20" w:after="20" w:line="264" w:lineRule="auto"/>
        <w:ind w:left="72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360" w:right="0" w:hanging="36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6. PROJEKTEERIMIST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ÖÖ</w:t>
      </w:r>
      <w:r>
        <w:rPr>
          <w:rFonts w:ascii="Arial" w:hAnsi="Arial"/>
          <w:b w:val="1"/>
          <w:bCs w:val="1"/>
          <w:sz w:val="22"/>
          <w:szCs w:val="22"/>
          <w:rtl w:val="0"/>
        </w:rPr>
        <w:t>DE MAHT JA ETAPID</w:t>
      </w: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36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6.1.Eelprojekt peab olema koostatud selliselt, mis on vajalik ehitusloa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ljastamiseks. </w:t>
      </w:r>
      <w:r>
        <w:rPr>
          <w:rFonts w:ascii="Arial" w:hAnsi="Arial"/>
          <w:sz w:val="22"/>
          <w:szCs w:val="22"/>
          <w:rtl w:val="0"/>
        </w:rPr>
        <w:t xml:space="preserve">Lepingus seatud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htajad on l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plikud ja sisaldavad vajalike uuringute, projekteerimistingimuste ja tehniliste tingimuste hankimise, ekspertiiside ja koosk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lastuste hankimise, projektide tutvustamise jms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htaegu, millega tuleb arvestada ka koostatavas ajagraafikus. Tellijapoolse projekti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levaatuste/koosk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lastuste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htaeg on kuni 10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eva. Ajagraafikus tuleb arvestada, et puuduste korral tuleb peale projekti(de) parandamist teostada korduv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levaatamine/ekspertiis.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6.2. Eelprojekt peab olema sellise tehnilise taseme ja detailsusega, et see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imaldab kalkuleerida ehitust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de eeldatava maksumuse ja koostada p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hiprojekti.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22"/>
          <w:szCs w:val="22"/>
          <w:u w:val="none"/>
          <w:rtl w:val="0"/>
        </w:rPr>
      </w:pPr>
      <w:r>
        <w:rPr>
          <w:rFonts w:ascii="Arial" w:hAnsi="Arial"/>
          <w:b w:val="0"/>
          <w:bCs w:val="0"/>
          <w:sz w:val="22"/>
          <w:szCs w:val="22"/>
          <w:u w:val="none"/>
          <w:rtl w:val="0"/>
        </w:rPr>
        <w:t xml:space="preserve">6.3. </w:t>
      </w:r>
      <w:r>
        <w:rPr>
          <w:rFonts w:ascii="Arial" w:hAnsi="Arial"/>
          <w:b w:val="1"/>
          <w:bCs w:val="1"/>
          <w:sz w:val="22"/>
          <w:szCs w:val="22"/>
          <w:u w:val="none"/>
          <w:rtl w:val="0"/>
        </w:rPr>
        <w:t>P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rojekti koosseisu kuulub</w:t>
      </w:r>
      <w:r>
        <w:rPr>
          <w:rFonts w:ascii="Arial" w:hAnsi="Arial"/>
          <w:b w:val="0"/>
          <w:bCs w:val="0"/>
          <w:sz w:val="22"/>
          <w:szCs w:val="22"/>
          <w:u w:val="single"/>
          <w:rtl w:val="0"/>
        </w:rPr>
        <w:t>: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  <w:rtl w:val="0"/>
        </w:rPr>
        <w:t xml:space="preserve">6.3.1 </w:t>
      </w:r>
      <w:r>
        <w:rPr>
          <w:rFonts w:ascii="Arial" w:hAnsi="Arial"/>
          <w:b w:val="0"/>
          <w:bCs w:val="0"/>
          <w:sz w:val="22"/>
          <w:szCs w:val="22"/>
          <w:u w:val="none"/>
          <w:rtl w:val="0"/>
        </w:rPr>
        <w:t>asendiplaan sh vertikaalplaneering ja tehnov</w:t>
      </w:r>
      <w:r>
        <w:rPr>
          <w:rFonts w:ascii="Arial" w:hAnsi="Arial" w:hint="default"/>
          <w:b w:val="0"/>
          <w:bCs w:val="0"/>
          <w:sz w:val="22"/>
          <w:szCs w:val="22"/>
          <w:u w:val="none"/>
          <w:rtl w:val="0"/>
          <w:lang w:val="pt-PT"/>
        </w:rPr>
        <w:t>õ</w:t>
      </w:r>
      <w:r>
        <w:rPr>
          <w:rFonts w:ascii="Arial" w:hAnsi="Arial"/>
          <w:b w:val="0"/>
          <w:bCs w:val="0"/>
          <w:sz w:val="22"/>
          <w:szCs w:val="22"/>
          <w:u w:val="none"/>
          <w:rtl w:val="0"/>
          <w:lang w:val="nl-NL"/>
        </w:rPr>
        <w:t>rkude koondplaan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  <w:rtl w:val="0"/>
        </w:rPr>
        <w:t xml:space="preserve">6.3.2 </w:t>
      </w:r>
      <w:r>
        <w:rPr>
          <w:rFonts w:ascii="Arial" w:hAnsi="Arial"/>
          <w:b w:val="0"/>
          <w:bCs w:val="0"/>
          <w:sz w:val="22"/>
          <w:szCs w:val="22"/>
          <w:u w:val="none"/>
          <w:rtl w:val="0"/>
        </w:rPr>
        <w:t xml:space="preserve">ehitise paiknemine kinnistul </w:t>
      </w:r>
      <w:r>
        <w:rPr>
          <w:rFonts w:ascii="Arial" w:hAnsi="Arial" w:hint="default"/>
          <w:b w:val="0"/>
          <w:bCs w:val="0"/>
          <w:sz w:val="22"/>
          <w:szCs w:val="22"/>
          <w:u w:val="none"/>
          <w:rtl w:val="0"/>
        </w:rPr>
        <w:t>ü</w:t>
      </w:r>
      <w:r>
        <w:rPr>
          <w:rFonts w:ascii="Arial" w:hAnsi="Arial"/>
          <w:b w:val="0"/>
          <w:bCs w:val="0"/>
          <w:sz w:val="22"/>
          <w:szCs w:val="22"/>
          <w:u w:val="none"/>
          <w:rtl w:val="0"/>
        </w:rPr>
        <w:t>hes kinnistusiseste teede, parklate, krundi haljastuse ja vaadetega</w:t>
      </w:r>
      <w:r>
        <w:rPr>
          <w:rFonts w:ascii="Arial" w:hAnsi="Arial" w:hint="default"/>
          <w:b w:val="0"/>
          <w:bCs w:val="0"/>
          <w:sz w:val="22"/>
          <w:szCs w:val="22"/>
          <w:u w:val="none"/>
          <w:rtl w:val="0"/>
        </w:rPr>
        <w:t> 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6.3.3 </w:t>
      </w:r>
      <w:r>
        <w:rPr>
          <w:rFonts w:ascii="Arial" w:hAnsi="Arial"/>
          <w:sz w:val="22"/>
          <w:szCs w:val="22"/>
          <w:rtl w:val="0"/>
          <w:lang w:val="nl-NL"/>
        </w:rPr>
        <w:t xml:space="preserve">arhitektuuri osa: korruse plaan, hoone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da-DK"/>
        </w:rPr>
        <w:t>ldl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iked ja vaated, katuse plaan. Joonistel kajastada kandetarindid, trepid, avad (t</w:t>
      </w:r>
      <w:r>
        <w:rPr>
          <w:rFonts w:ascii="Arial" w:hAnsi="Arial" w:hint="default"/>
          <w:sz w:val="22"/>
          <w:szCs w:val="22"/>
          <w:rtl w:val="0"/>
        </w:rPr>
        <w:t>üü</w:t>
      </w:r>
      <w:r>
        <w:rPr>
          <w:rFonts w:ascii="Arial" w:hAnsi="Arial"/>
          <w:sz w:val="22"/>
          <w:szCs w:val="22"/>
          <w:rtl w:val="0"/>
        </w:rPr>
        <w:t>bid, hulk ja paiknemine), telg-ja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a-DK"/>
        </w:rPr>
        <w:t>liskabariidid, p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en-US"/>
        </w:rPr>
        <w:t>hilised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rgusarvutused, ruumide nimetused ja pindalad, seadmete paiknemine</w:t>
      </w:r>
      <w:r>
        <w:rPr>
          <w:rFonts w:ascii="Arial" w:hAnsi="Arial"/>
          <w:sz w:val="22"/>
          <w:szCs w:val="22"/>
          <w:rtl w:val="0"/>
        </w:rPr>
        <w:t>. Ll</w:t>
      </w:r>
      <w:r>
        <w:rPr>
          <w:rFonts w:ascii="Arial" w:hAnsi="Arial"/>
          <w:sz w:val="22"/>
          <w:szCs w:val="22"/>
          <w:rtl w:val="0"/>
          <w:lang w:val="nl-NL"/>
        </w:rPr>
        <w:t>ahendatakse hoone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lisviimistlus, hoone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lisvalgustus</w:t>
      </w:r>
      <w:r>
        <w:rPr>
          <w:rFonts w:ascii="Arial" w:hAnsi="Arial"/>
          <w:sz w:val="22"/>
          <w:szCs w:val="22"/>
          <w:rtl w:val="0"/>
        </w:rPr>
        <w:t xml:space="preserve">; </w:t>
      </w:r>
      <w:r>
        <w:rPr>
          <w:rFonts w:ascii="Arial" w:hAnsi="Arial"/>
          <w:sz w:val="22"/>
          <w:szCs w:val="22"/>
          <w:rtl w:val="0"/>
          <w:lang w:val="it-IT"/>
        </w:rPr>
        <w:t>vaegn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gijate ja -kuuljate ning liikumispuudega inimeste liikumisv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imalused ja ehituslike abivahendite p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en-US"/>
        </w:rPr>
        <w:t>him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en-US"/>
        </w:rPr>
        <w:t>tted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6.3.4 s</w:t>
      </w:r>
      <w:r>
        <w:rPr>
          <w:rFonts w:ascii="Arial" w:hAnsi="Arial"/>
          <w:sz w:val="22"/>
          <w:szCs w:val="22"/>
          <w:rtl w:val="0"/>
        </w:rPr>
        <w:t>isearhitektuuriosa</w:t>
      </w:r>
      <w:r>
        <w:rPr>
          <w:rFonts w:ascii="Arial" w:hAnsi="Arial"/>
          <w:sz w:val="22"/>
          <w:szCs w:val="22"/>
          <w:rtl w:val="0"/>
        </w:rPr>
        <w:t xml:space="preserve">: </w:t>
      </w:r>
      <w:r>
        <w:rPr>
          <w:rFonts w:ascii="Arial" w:hAnsi="Arial"/>
          <w:sz w:val="22"/>
          <w:szCs w:val="22"/>
          <w:rtl w:val="0"/>
        </w:rPr>
        <w:t>kirjeldatakse sisearhit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/>
          <w:sz w:val="22"/>
          <w:szCs w:val="22"/>
          <w:rtl w:val="0"/>
        </w:rPr>
        <w:t xml:space="preserve">ktuuri ja akustika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ldkirjeldusena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6.3.5 </w:t>
      </w:r>
      <w:r>
        <w:rPr>
          <w:rFonts w:ascii="Arial" w:hAnsi="Arial"/>
          <w:sz w:val="22"/>
          <w:szCs w:val="22"/>
          <w:rtl w:val="0"/>
        </w:rPr>
        <w:t>ehituskonstruktsioonide osa: esitatakse normkoormused, koost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s arhitektiga esitatakse kande-ja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igastustarindite kirjeldus ja tehnilised andmed, p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hiliste piirdetarindite t</w:t>
      </w:r>
      <w:r>
        <w:rPr>
          <w:rFonts w:ascii="Arial" w:hAnsi="Arial" w:hint="default"/>
          <w:sz w:val="22"/>
          <w:szCs w:val="22"/>
          <w:rtl w:val="0"/>
        </w:rPr>
        <w:t>üü</w:t>
      </w:r>
      <w:r>
        <w:rPr>
          <w:rFonts w:ascii="Arial" w:hAnsi="Arial"/>
          <w:sz w:val="22"/>
          <w:szCs w:val="22"/>
          <w:rtl w:val="0"/>
        </w:rPr>
        <w:t>bijoonised koos andmete soojusjuhtivuse, heliisolatsiooni, tulep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sivuse kohta.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6.3.6 </w:t>
      </w:r>
      <w:r>
        <w:rPr>
          <w:rFonts w:ascii="Arial" w:hAnsi="Arial"/>
          <w:sz w:val="22"/>
          <w:szCs w:val="22"/>
          <w:rtl w:val="0"/>
        </w:rPr>
        <w:t>veevarustuse ja kanalisatsiooni osa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6.3.7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tte- ja ventilatsiooni osa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6.3.8 </w:t>
      </w:r>
      <w:r>
        <w:rPr>
          <w:rFonts w:ascii="Arial" w:hAnsi="Arial"/>
          <w:sz w:val="22"/>
          <w:szCs w:val="22"/>
          <w:rtl w:val="0"/>
        </w:rPr>
        <w:t>elektri- ja n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rkvoolu osa</w:t>
      </w:r>
    </w:p>
    <w:p>
      <w:pPr>
        <w:pStyle w:val="Default"/>
        <w:spacing w:before="20" w:after="20" w:line="264" w:lineRule="auto"/>
        <w:ind w:left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6.3.9 </w:t>
      </w:r>
      <w:r>
        <w:rPr>
          <w:rFonts w:ascii="Arial" w:hAnsi="Arial"/>
          <w:sz w:val="22"/>
          <w:szCs w:val="22"/>
          <w:rtl w:val="0"/>
        </w:rPr>
        <w:t>automaatika osa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efault"/>
        <w:bidi w:val="0"/>
        <w:spacing w:before="20" w:after="20" w:line="264" w:lineRule="auto"/>
        <w:ind w:left="643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tabs>
          <w:tab w:val="left" w:pos="284"/>
        </w:tabs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7. P</w:t>
      </w:r>
      <w:r>
        <w:rPr>
          <w:rFonts w:ascii="Arial" w:hAnsi="Arial"/>
          <w:b w:val="1"/>
          <w:bCs w:val="1"/>
          <w:sz w:val="22"/>
          <w:szCs w:val="22"/>
          <w:rtl w:val="0"/>
        </w:rPr>
        <w:t>ROJEKTI VORMISTAMINE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7.1. Projektdokumentatsioon antakse eelprojekti staadiumis Tellijale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le digitaalselt allkirjastatuna (dwg failina ja PDF failina, mahutabelid ja eelarve Excelis).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7.2. Esitatav projektdokumentatsioon peab olema selgelt ja arusaadavalt s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stematiseeritud ja sisaldama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ikide projektdokumentide koondit (projektdokumentatsiooni register), kus on 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ra n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idatud dokumendi (joonis, seletuskiri, spetsifikatsioon jne) nimetus, dokumendi nr, koostamise kuup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ev, m</w:t>
      </w:r>
      <w:r>
        <w:rPr>
          <w:rFonts w:ascii="Arial" w:hAnsi="Arial" w:hint="default"/>
          <w:sz w:val="22"/>
          <w:szCs w:val="22"/>
          <w:rtl w:val="0"/>
          <w:lang w:val="pt-PT"/>
        </w:rPr>
        <w:t>õõ</w:t>
      </w:r>
      <w:r>
        <w:rPr>
          <w:rFonts w:ascii="Arial" w:hAnsi="Arial"/>
          <w:sz w:val="22"/>
          <w:szCs w:val="22"/>
          <w:rtl w:val="0"/>
        </w:rPr>
        <w:t>tkava, lehek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lje nr, lehek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lgede arv, dokumendi digitaalse versiooni faili nimetus ja kausta nimetus, kus dokument paikneb.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7.3. Digitaalsed joonised esitatakse *.dwg formaadis ja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iendavalt ka *.pdf formaadis. Tekstidokumendid (seletuskirjad, spetsifikatsioonid jms) nii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  <w:lang w:val="nl-NL"/>
        </w:rPr>
        <w:t>deldavas vormingus (*.rtf, *.doc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 *.docx formaadis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 kui osa on eraldiseisev tabel, siis *.xls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 *.xlsx formaadis) kui ka *.pdf vormingus. Dokumendid (n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nl-NL"/>
        </w:rPr>
        <w:t>iteks koosk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lastused, load jms) tuleb skaneerida ja esitada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nl-NL"/>
        </w:rPr>
        <w:t>iendavalt ka elektroonses vormis.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7.4. Projektide vormistamisel on aluseks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Ehitusprojekti dokumentide vormistamise n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uded ehitusloa elektroonilisel taotlemisel</w:t>
      </w:r>
      <w:r>
        <w:rPr>
          <w:rFonts w:ascii="Arial" w:hAnsi="Arial" w:hint="default"/>
          <w:sz w:val="22"/>
          <w:szCs w:val="22"/>
          <w:rtl w:val="1"/>
          <w:lang w:val="ar-SA" w:bidi="ar-SA"/>
        </w:rPr>
        <w:t>“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ttesaadav veebiaadressil </w:t>
      </w:r>
      <w:r>
        <w:rPr>
          <w:rStyle w:val="Hyperlink.0"/>
          <w:rFonts w:ascii="Arial" w:cs="Arial" w:hAnsi="Arial" w:eastAsia="Arial"/>
          <w:sz w:val="22"/>
          <w:szCs w:val="22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rtl w:val="0"/>
        </w:rPr>
        <w:instrText xml:space="preserve"> HYPERLINK "https://www.mkm.ee/et/ehitus-ja-elamuvaldkonna-juhendmaterjalid"</w:instrText>
      </w:r>
      <w:r>
        <w:rPr>
          <w:rStyle w:val="Hyperlink.0"/>
          <w:rFonts w:ascii="Arial" w:cs="Arial" w:hAnsi="Arial" w:eastAsia="Arial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</w:rPr>
        <w:t>https://www.mkm.ee/et/ehitus-ja-elamuvaldkonna-juhendmaterjalid</w:t>
      </w:r>
      <w:r>
        <w:rPr>
          <w:rFonts w:ascii="Arial" w:cs="Arial" w:hAnsi="Arial" w:eastAsia="Arial"/>
          <w:sz w:val="22"/>
          <w:szCs w:val="22"/>
          <w:rtl w:val="0"/>
        </w:rPr>
        <w:fldChar w:fldCharType="end" w:fldLock="0"/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7.5. Iga joonis (nii *.dwg kui ka *.pdf) tuleb salvestada omaette failiks.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7.6. Dokumendi/joonise digitaalne nimetus peab kajastama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ies pikkuses dokumendi (joonise) nimetust ja dokumendi numbrit. Juhul, kui digitaalne formaat ei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imalda nimetada dokumenti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ispika dokumendi nimetusega,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es-ES_tradnl"/>
        </w:rPr>
        <w:t>ib kasutada s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sv-SE"/>
        </w:rPr>
        <w:t>nade l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hendeid.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7.7.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ik joonised peavad olema salvestatud (layout) selliselt, et neid saab ilma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tlemata vaadelda, tr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kkida,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lja printida jne. Digitaalne joonis peab olema ettevalmistatud ja vormistatud selliselt, et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da-DK"/>
        </w:rPr>
        <w:t>iget 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ljatr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kki ja projektdokumentatsiooni kaustade komplekteerimist saab teostada ilma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abita tavalises paljundust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kojas.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7.8.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ik vajalikud digitaalse joonise kihid (layer</w:t>
      </w:r>
      <w:r>
        <w:rPr>
          <w:rFonts w:ascii="Arial" w:hAnsi="Arial" w:hint="default"/>
          <w:sz w:val="22"/>
          <w:szCs w:val="22"/>
          <w:rtl w:val="0"/>
        </w:rPr>
        <w:t>–</w:t>
      </w:r>
      <w:r>
        <w:rPr>
          <w:rFonts w:ascii="Arial" w:hAnsi="Arial"/>
          <w:sz w:val="22"/>
          <w:szCs w:val="22"/>
          <w:rtl w:val="0"/>
        </w:rPr>
        <w:t>id) peavad olema avatud ning mittevajalikud, abijooned ja muud abi kihid (layer-id) peavad olema kustutatud.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ik joonise kihtide (layer</w:t>
      </w:r>
      <w:r>
        <w:rPr>
          <w:rFonts w:ascii="Arial" w:hAnsi="Arial" w:hint="default"/>
          <w:sz w:val="22"/>
          <w:szCs w:val="22"/>
          <w:rtl w:val="0"/>
        </w:rPr>
        <w:t>–</w:t>
      </w:r>
      <w:r>
        <w:rPr>
          <w:rFonts w:ascii="Arial" w:hAnsi="Arial"/>
          <w:sz w:val="22"/>
          <w:szCs w:val="22"/>
          <w:rtl w:val="0"/>
        </w:rPr>
        <w:t>id) nimetused peavad vastama vastava kihi sisule.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7.9. K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igi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nl-NL"/>
        </w:rPr>
        <w:t>leantavate eksemplaride identsuse eest vastutab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72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8. </w:t>
      </w:r>
      <w:r>
        <w:rPr>
          <w:rFonts w:ascii="Arial" w:hAnsi="Arial"/>
          <w:b w:val="1"/>
          <w:bCs w:val="1"/>
          <w:sz w:val="22"/>
          <w:szCs w:val="22"/>
          <w:rtl w:val="0"/>
        </w:rPr>
        <w:t>MUUD TINGIMUSED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8.1.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peab pakkumust tehes arvestama, et projekteerimise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hte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>lesandes esitatud tingimused ja n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en-US"/>
        </w:rPr>
        <w:t>uded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ivad projekteerimist</w:t>
      </w:r>
      <w:r>
        <w:rPr>
          <w:rFonts w:ascii="Arial" w:hAnsi="Arial" w:hint="default"/>
          <w:sz w:val="22"/>
          <w:szCs w:val="22"/>
          <w:rtl w:val="0"/>
        </w:rPr>
        <w:t xml:space="preserve">öö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pt-PT"/>
        </w:rPr>
        <w:t>igus parema l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pptulemuse saamise eesm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 xml:space="preserve">rgil muutuda. 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8.2. K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it-IT"/>
        </w:rPr>
        <w:t>esolevas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hte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es-ES_tradnl"/>
        </w:rPr>
        <w:t>lesandes s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testamata tingimustes ja n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 xml:space="preserve">uetes juhindub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kehtivatest normidest, Heast Projekteerimise Tavast, oma kogemustest ja professionaalsusest. Parima tulemuse saavutamiseks tuleb konsulteerida eriala spetsialistidega, kasutades nende kogemusi ja professionaalseid oskusi.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8.3.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ei saa tuua ettek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</w:rPr>
        <w:t>ndeks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hte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 xml:space="preserve">lesande puudulikkust, et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igustada projektdokumentatsiooni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ielikult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 osaliselt lahendamata (puudulikult lahendatud 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it-IT"/>
        </w:rPr>
        <w:t>i valesti lahendatud)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simusi, millised parima tulemuse saavutamiseks ja projekteerija professionaalsusest l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htudes, oleksid pidanud olema lahendatud.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8.4. Mitmeti t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nl-NL"/>
        </w:rPr>
        <w:t>lgendatavad lahendused/formuleeringud/t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d, kui nende kohta ei ole esitatud hanke ajal t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psustavatavaid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simusi, loetakse prioriteetseks Tellija t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  <w:lang w:val="de-DE"/>
        </w:rPr>
        <w:t>lgendus.</w:t>
      </w:r>
    </w:p>
    <w:p>
      <w:pPr>
        <w:pStyle w:val="Default"/>
        <w:bidi w:val="0"/>
        <w:spacing w:before="20" w:after="20" w:line="264" w:lineRule="auto"/>
        <w:ind w:left="0" w:right="0" w:firstLine="0"/>
        <w:jc w:val="both"/>
        <w:rPr>
          <w:rtl w:val="0"/>
        </w:rPr>
      </w:pPr>
      <w:r>
        <w:rPr>
          <w:rFonts w:ascii="Arial" w:hAnsi="Arial"/>
          <w:sz w:val="22"/>
          <w:szCs w:val="22"/>
          <w:rtl w:val="0"/>
        </w:rPr>
        <w:t>8.5. T</w:t>
      </w:r>
      <w:r>
        <w:rPr>
          <w:rFonts w:ascii="Arial" w:hAnsi="Arial" w:hint="default"/>
          <w:sz w:val="22"/>
          <w:szCs w:val="22"/>
          <w:rtl w:val="0"/>
        </w:rPr>
        <w:t>öö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tja 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rgib t</w:t>
      </w:r>
      <w:r>
        <w:rPr>
          <w:rFonts w:ascii="Arial" w:hAnsi="Arial" w:hint="default"/>
          <w:sz w:val="22"/>
          <w:szCs w:val="22"/>
          <w:rtl w:val="0"/>
        </w:rPr>
        <w:t xml:space="preserve">öö </w:t>
      </w:r>
      <w:r>
        <w:rPr>
          <w:rFonts w:ascii="Arial" w:hAnsi="Arial"/>
          <w:sz w:val="22"/>
          <w:szCs w:val="22"/>
          <w:rtl w:val="0"/>
        </w:rPr>
        <w:t xml:space="preserve">teostamisel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>ellija huvisid ja eesm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rke st. projekteerimise k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igus</w:t>
      </w:r>
      <w:r>
        <w:rPr>
          <w:rFonts w:ascii="Arial" w:hAnsi="Arial"/>
          <w:sz w:val="22"/>
          <w:szCs w:val="22"/>
          <w:rtl w:val="0"/>
        </w:rPr>
        <w:t xml:space="preserve"> on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sz w:val="22"/>
          <w:szCs w:val="22"/>
          <w:rtl w:val="0"/>
        </w:rPr>
        <w:t xml:space="preserve">ellijal </w:t>
      </w:r>
      <w:r>
        <w:rPr>
          <w:rFonts w:ascii="Arial" w:hAnsi="Arial" w:hint="default"/>
          <w:sz w:val="22"/>
          <w:szCs w:val="22"/>
          <w:rtl w:val="0"/>
          <w:lang w:val="pt-PT"/>
        </w:rPr>
        <w:t>õ</w:t>
      </w:r>
      <w:r>
        <w:rPr>
          <w:rFonts w:ascii="Arial" w:hAnsi="Arial"/>
          <w:sz w:val="22"/>
          <w:szCs w:val="22"/>
          <w:rtl w:val="0"/>
        </w:rPr>
        <w:t>igus ehitusprojekti sisse viia vajalikke muudatusi ja lisasid. Tehtavate ettepanekute sisu lepitakse kokku eraldi ja vormistatakse kirjalikult.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5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9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6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432ff"/>
      <w:u w:val="single" w:color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